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041" w:rsidRPr="00D93556" w:rsidRDefault="008E7041" w:rsidP="008E7041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8E7041" w:rsidRPr="00D93556" w:rsidRDefault="008E7041" w:rsidP="007F1639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93556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 итогах проведения Всероссийских проверочных работ</w:t>
      </w:r>
    </w:p>
    <w:p w:rsidR="008E7041" w:rsidRPr="00D93556" w:rsidRDefault="008E7041" w:rsidP="007F1639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93556">
        <w:rPr>
          <w:rFonts w:ascii="Times New Roman" w:hAnsi="Times New Roman" w:cs="Times New Roman"/>
          <w:b/>
          <w:bCs/>
          <w:color w:val="auto"/>
          <w:sz w:val="28"/>
          <w:szCs w:val="28"/>
        </w:rPr>
        <w:t>в 4-х, 5-х и 11-х классах на территории Белгородской области в апреле- мае 2017 года</w:t>
      </w:r>
    </w:p>
    <w:p w:rsidR="007F1639" w:rsidRPr="00D93556" w:rsidRDefault="007F1639" w:rsidP="007F1639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E7041" w:rsidRPr="00D93556" w:rsidRDefault="008E7041" w:rsidP="008E7041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D93556">
        <w:rPr>
          <w:rFonts w:ascii="Times New Roman" w:hAnsi="Times New Roman" w:cs="Times New Roman"/>
          <w:color w:val="auto"/>
          <w:sz w:val="28"/>
          <w:szCs w:val="28"/>
        </w:rPr>
        <w:t xml:space="preserve">Всероссийские проверочные работы (далее - ВПР) – это комплексный проект в области оценки качества образования, направленный на развитие единого образовательного пространства в Российской Федерации, мониторинг введения Федеральных государственных образовательных стандартов, формирование единых ориентиров в оценке результатов обучения, единых стандартизированных подходов к оцениванию образовательных достижений обучающихся. </w:t>
      </w:r>
    </w:p>
    <w:p w:rsidR="008E7041" w:rsidRPr="00D93556" w:rsidRDefault="008E7041" w:rsidP="008E7041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D93556">
        <w:rPr>
          <w:rFonts w:ascii="Times New Roman" w:hAnsi="Times New Roman" w:cs="Times New Roman"/>
          <w:color w:val="auto"/>
          <w:sz w:val="28"/>
          <w:szCs w:val="28"/>
        </w:rPr>
        <w:t xml:space="preserve">В апреле-мае 2017 года в общеобразовательных организациях (далее - ОО) </w:t>
      </w:r>
      <w:r w:rsidR="0017089D" w:rsidRPr="00D93556">
        <w:rPr>
          <w:rFonts w:ascii="Times New Roman" w:hAnsi="Times New Roman" w:cs="Times New Roman"/>
          <w:color w:val="auto"/>
          <w:sz w:val="28"/>
          <w:szCs w:val="28"/>
        </w:rPr>
        <w:t>Волоконовского района</w:t>
      </w:r>
      <w:r w:rsidRPr="00D93556">
        <w:rPr>
          <w:rFonts w:ascii="Times New Roman" w:hAnsi="Times New Roman" w:cs="Times New Roman"/>
          <w:color w:val="auto"/>
          <w:sz w:val="28"/>
          <w:szCs w:val="28"/>
        </w:rPr>
        <w:t xml:space="preserve"> проведены итоговые контрольные работы в формате ВПР в 4 классах по предметам русский язык, математика, окружающий мир; в 5 классах по предметам русский язык, математика, история биология; в 11 классах по предметам география, физика, химия, биология, история. </w:t>
      </w:r>
    </w:p>
    <w:p w:rsidR="008E7041" w:rsidRPr="00D93556" w:rsidRDefault="008E7041" w:rsidP="008E7041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D93556">
        <w:rPr>
          <w:rFonts w:ascii="Times New Roman" w:hAnsi="Times New Roman" w:cs="Times New Roman"/>
          <w:color w:val="auto"/>
          <w:sz w:val="28"/>
          <w:szCs w:val="28"/>
        </w:rPr>
        <w:t xml:space="preserve">Таблица 1 </w:t>
      </w:r>
    </w:p>
    <w:p w:rsidR="00D93556" w:rsidRPr="00D93556" w:rsidRDefault="00D93556" w:rsidP="00D935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93556" w:rsidRPr="00D93556" w:rsidRDefault="00D93556" w:rsidP="00D935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График проведения ВПР утвержден Распоряжением </w:t>
      </w:r>
      <w:proofErr w:type="spellStart"/>
      <w:r w:rsidRPr="00D93556">
        <w:rPr>
          <w:rFonts w:ascii="Times New Roman" w:hAnsi="Times New Roman" w:cs="Times New Roman"/>
          <w:color w:val="000000"/>
          <w:sz w:val="28"/>
          <w:szCs w:val="28"/>
        </w:rPr>
        <w:t>Рособрнадзора</w:t>
      </w:r>
      <w:proofErr w:type="spellEnd"/>
    </w:p>
    <w:p w:rsidR="0017089D" w:rsidRPr="00D93556" w:rsidRDefault="00D93556" w:rsidP="00D935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>6 декабря 2016 года №3167-05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D93556" w:rsidRPr="00D93556" w:rsidTr="00D93556"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848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Дата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319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Предмет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классы</w:t>
            </w:r>
          </w:p>
        </w:tc>
      </w:tr>
      <w:tr w:rsidR="00D93556" w:rsidRPr="00D93556" w:rsidTr="00D93556"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74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18, 20 апреля 2017 года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900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Русский язык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vMerge w:val="restart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93556" w:rsidRPr="00D93556" w:rsidTr="00D93556"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665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25 апреля 2017 года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740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Математика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3556" w:rsidRPr="00D93556" w:rsidTr="00D93556"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665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27 апреля 2017 года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484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Окружающий мир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3556" w:rsidRPr="00D93556" w:rsidTr="00D93556">
        <w:tc>
          <w:tcPr>
            <w:tcW w:w="319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595"/>
            </w:tblGrid>
            <w:tr w:rsidR="00D93556" w:rsidRPr="00D93556" w:rsidTr="005059D2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5059D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18 апреля 2017 года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900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Русский язык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vMerge w:val="restart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D93556" w:rsidRPr="00D93556" w:rsidTr="00D93556"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665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20 апреля 2017 года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740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Математика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3556" w:rsidRPr="00D93556" w:rsidTr="00D93556"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665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25 апреля 2017 года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294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История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3556" w:rsidRPr="00D93556" w:rsidTr="00D93556"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665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27 апреля 2017 года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410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Биология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3556" w:rsidRPr="00D93556" w:rsidTr="00D93556"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665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19 апреля 2017 года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552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География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vMerge w:val="restart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D93556" w:rsidRPr="00D93556" w:rsidTr="00D93556"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665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25 апреля 2017 года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178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Физика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3556" w:rsidRPr="00D93556" w:rsidTr="00D93556"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665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27 апреля 2017 года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094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Химия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3556" w:rsidRPr="00D93556" w:rsidTr="00D93556"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88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11 мая 2017 года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410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Биология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93556" w:rsidRPr="00D93556" w:rsidTr="00D93556"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88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18 мая 2017 года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294"/>
            </w:tblGrid>
            <w:tr w:rsidR="00D93556" w:rsidRPr="00D93556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:rsidR="00D93556" w:rsidRPr="00D93556" w:rsidRDefault="00D93556" w:rsidP="00D935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355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История </w:t>
                  </w:r>
                </w:p>
              </w:tc>
            </w:tr>
          </w:tbl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D93556" w:rsidRPr="00D93556" w:rsidRDefault="00D93556" w:rsidP="00D935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93556" w:rsidRPr="00D93556" w:rsidRDefault="00D93556" w:rsidP="001708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7089D" w:rsidRPr="00D93556" w:rsidRDefault="0017089D" w:rsidP="001708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 На региональном уровне проведение ВПР в ОО Белгородской области п. Вол</w:t>
      </w:r>
      <w:r w:rsidR="00D93556" w:rsidRPr="00D9355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коновка регламентировалось: </w:t>
      </w:r>
    </w:p>
    <w:p w:rsidR="0017089D" w:rsidRPr="00D93556" w:rsidRDefault="0017089D" w:rsidP="001708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- приказом департамента образования Белгородской области от 24 марта 2017 года № 868 «Об утверждении Положения о прядке </w:t>
      </w:r>
      <w:proofErr w:type="gramStart"/>
      <w:r w:rsidRPr="00D93556">
        <w:rPr>
          <w:rFonts w:ascii="Times New Roman" w:hAnsi="Times New Roman" w:cs="Times New Roman"/>
          <w:color w:val="000000"/>
          <w:sz w:val="28"/>
          <w:szCs w:val="28"/>
        </w:rPr>
        <w:t>проведения мониторинга качества подготовки обучающихся общеобразовательных организаций Белгородской области</w:t>
      </w:r>
      <w:proofErr w:type="gramEnd"/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»; </w:t>
      </w:r>
    </w:p>
    <w:p w:rsidR="0017089D" w:rsidRPr="00D93556" w:rsidRDefault="0017089D" w:rsidP="001708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- приказом департамента образования Белгородской области от 31 марта 2017 года № 955 «О проведении всероссийских проверочных работ в 4-х, 5-х и 11-х классах общеобразовательных организаций области в апреле-мае 2017 года»; </w:t>
      </w:r>
    </w:p>
    <w:p w:rsidR="0017089D" w:rsidRPr="00D93556" w:rsidRDefault="0017089D" w:rsidP="001708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>- приказом департамента образования Белгородской области от 12 апреля 2017 года №1098 «Об утверждении инструкций для общеобразовательных организаций по проведению всероссийских проверочных работ в апреле-мае 2017 года».</w:t>
      </w:r>
    </w:p>
    <w:p w:rsidR="0017089D" w:rsidRPr="00D93556" w:rsidRDefault="0017089D" w:rsidP="001708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На муниципальном уровне проведения ВПР  регламентировалось: </w:t>
      </w:r>
    </w:p>
    <w:p w:rsidR="0017089D" w:rsidRPr="00D93556" w:rsidRDefault="0017089D" w:rsidP="001708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>-приказом управления образования Волоконовского района Белгородской области  от 5 апреля 2017 года № 424 «О проведении всероссийских проверочных работ в 4-х, 5-х, и 11 –</w:t>
      </w:r>
      <w:proofErr w:type="spellStart"/>
      <w:r w:rsidRPr="00D93556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 классах общеобразовательных организаций района в апреле-мае 2017 года».</w:t>
      </w:r>
    </w:p>
    <w:p w:rsidR="0017089D" w:rsidRPr="00D93556" w:rsidRDefault="0017089D" w:rsidP="001708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В ВПР приняли участие обучающиеся 4-х и 5-х классов всех ОО района, в которых имеются данные классы. </w:t>
      </w:r>
      <w:proofErr w:type="gramStart"/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Обучающиеся 11-х классов выбирали предметы для написания ВПР из тех, которые не выбраны для прохождении государственной итоговой аттестации по образовательным программам среднего общего образования в форме единого государственного экзамена (Таблица №2). </w:t>
      </w:r>
      <w:proofErr w:type="gramEnd"/>
    </w:p>
    <w:p w:rsidR="0017089D" w:rsidRPr="00D93556" w:rsidRDefault="0017089D" w:rsidP="001708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Таблица 2 </w:t>
      </w:r>
    </w:p>
    <w:p w:rsidR="001D0CBB" w:rsidRPr="00D93556" w:rsidRDefault="001D0CBB" w:rsidP="001D0C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Участие </w:t>
      </w:r>
      <w:proofErr w:type="gramStart"/>
      <w:r w:rsidRPr="00D93556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 Волоконовского района в ВПР апрель-май 2017 года  </w:t>
      </w:r>
    </w:p>
    <w:p w:rsidR="001D0CBB" w:rsidRPr="00D93556" w:rsidRDefault="001D0CBB" w:rsidP="001708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26"/>
        <w:gridCol w:w="3259"/>
        <w:gridCol w:w="2393"/>
      </w:tblGrid>
      <w:tr w:rsidR="001D0CBB" w:rsidRPr="00D93556" w:rsidTr="001D0CBB">
        <w:tc>
          <w:tcPr>
            <w:tcW w:w="1526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3259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</w:t>
            </w:r>
          </w:p>
        </w:tc>
        <w:tc>
          <w:tcPr>
            <w:tcW w:w="2393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  <w:proofErr w:type="gramStart"/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обучающихся</w:t>
            </w:r>
            <w:proofErr w:type="gramEnd"/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принявших участие в ВПР</w:t>
            </w:r>
          </w:p>
        </w:tc>
      </w:tr>
      <w:tr w:rsidR="001D0CBB" w:rsidRPr="00D93556" w:rsidTr="001D0CBB">
        <w:tc>
          <w:tcPr>
            <w:tcW w:w="1526" w:type="dxa"/>
            <w:vMerge w:val="restart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9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2393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</w:t>
            </w:r>
          </w:p>
        </w:tc>
      </w:tr>
      <w:tr w:rsidR="001D0CBB" w:rsidRPr="00D93556" w:rsidTr="001D0CBB">
        <w:tc>
          <w:tcPr>
            <w:tcW w:w="1526" w:type="dxa"/>
            <w:vMerge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59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Окружающий мир</w:t>
            </w:r>
          </w:p>
        </w:tc>
        <w:tc>
          <w:tcPr>
            <w:tcW w:w="2393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</w:t>
            </w:r>
          </w:p>
        </w:tc>
      </w:tr>
      <w:tr w:rsidR="001D0CBB" w:rsidRPr="00D93556" w:rsidTr="001D0CBB">
        <w:tc>
          <w:tcPr>
            <w:tcW w:w="1526" w:type="dxa"/>
            <w:vMerge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59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2393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260</w:t>
            </w:r>
          </w:p>
        </w:tc>
      </w:tr>
      <w:tr w:rsidR="001D0CBB" w:rsidRPr="00D93556" w:rsidTr="001D0CBB">
        <w:tc>
          <w:tcPr>
            <w:tcW w:w="1526" w:type="dxa"/>
            <w:vMerge w:val="restart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9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2393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281</w:t>
            </w:r>
          </w:p>
        </w:tc>
      </w:tr>
      <w:tr w:rsidR="001D0CBB" w:rsidRPr="00D93556" w:rsidTr="001D0CBB">
        <w:tc>
          <w:tcPr>
            <w:tcW w:w="1526" w:type="dxa"/>
            <w:vMerge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59" w:type="dxa"/>
          </w:tcPr>
          <w:p w:rsidR="001D0CBB" w:rsidRPr="00D93556" w:rsidRDefault="001D0CBB" w:rsidP="005C2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 </w:t>
            </w:r>
          </w:p>
        </w:tc>
        <w:tc>
          <w:tcPr>
            <w:tcW w:w="2393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</w:t>
            </w:r>
          </w:p>
        </w:tc>
      </w:tr>
      <w:tr w:rsidR="001D0CBB" w:rsidRPr="00D93556" w:rsidTr="001D0CBB">
        <w:tc>
          <w:tcPr>
            <w:tcW w:w="1526" w:type="dxa"/>
            <w:vMerge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59" w:type="dxa"/>
          </w:tcPr>
          <w:p w:rsidR="001D0CBB" w:rsidRPr="00D93556" w:rsidRDefault="001D0CBB" w:rsidP="005C2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</w:t>
            </w:r>
          </w:p>
        </w:tc>
        <w:tc>
          <w:tcPr>
            <w:tcW w:w="2393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</w:t>
            </w:r>
          </w:p>
        </w:tc>
      </w:tr>
      <w:tr w:rsidR="001D0CBB" w:rsidRPr="00D93556" w:rsidTr="001D0CBB">
        <w:tc>
          <w:tcPr>
            <w:tcW w:w="1526" w:type="dxa"/>
            <w:vMerge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59" w:type="dxa"/>
          </w:tcPr>
          <w:p w:rsidR="001D0CBB" w:rsidRPr="00D93556" w:rsidRDefault="001D0CBB" w:rsidP="005C29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 </w:t>
            </w:r>
          </w:p>
        </w:tc>
        <w:tc>
          <w:tcPr>
            <w:tcW w:w="2393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</w:t>
            </w:r>
          </w:p>
        </w:tc>
      </w:tr>
      <w:tr w:rsidR="001D0CBB" w:rsidRPr="00D93556" w:rsidTr="001D0CBB">
        <w:tc>
          <w:tcPr>
            <w:tcW w:w="1526" w:type="dxa"/>
            <w:vMerge w:val="restart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9" w:type="dxa"/>
          </w:tcPr>
          <w:p w:rsidR="001D0CBB" w:rsidRPr="00D93556" w:rsidRDefault="001D0CBB" w:rsidP="00E97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География </w:t>
            </w:r>
          </w:p>
        </w:tc>
        <w:tc>
          <w:tcPr>
            <w:tcW w:w="2393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</w:tr>
      <w:tr w:rsidR="001D0CBB" w:rsidRPr="00D93556" w:rsidTr="001D0CBB">
        <w:tc>
          <w:tcPr>
            <w:tcW w:w="1526" w:type="dxa"/>
            <w:vMerge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59" w:type="dxa"/>
          </w:tcPr>
          <w:p w:rsidR="001D0CBB" w:rsidRPr="00D93556" w:rsidRDefault="001D0CBB" w:rsidP="00710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 </w:t>
            </w:r>
          </w:p>
        </w:tc>
        <w:tc>
          <w:tcPr>
            <w:tcW w:w="2393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</w:tr>
      <w:tr w:rsidR="001D0CBB" w:rsidRPr="00D93556" w:rsidTr="001D0CBB">
        <w:tc>
          <w:tcPr>
            <w:tcW w:w="1526" w:type="dxa"/>
            <w:vMerge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59" w:type="dxa"/>
          </w:tcPr>
          <w:p w:rsidR="001D0CBB" w:rsidRPr="00D93556" w:rsidRDefault="001D0CBB" w:rsidP="00710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 </w:t>
            </w:r>
          </w:p>
        </w:tc>
        <w:tc>
          <w:tcPr>
            <w:tcW w:w="2393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</w:tr>
      <w:tr w:rsidR="001D0CBB" w:rsidRPr="00D93556" w:rsidTr="001D0CBB">
        <w:tc>
          <w:tcPr>
            <w:tcW w:w="1526" w:type="dxa"/>
            <w:vMerge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59" w:type="dxa"/>
          </w:tcPr>
          <w:p w:rsidR="001D0CBB" w:rsidRPr="00D93556" w:rsidRDefault="001D0CBB" w:rsidP="00710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 </w:t>
            </w:r>
          </w:p>
        </w:tc>
        <w:tc>
          <w:tcPr>
            <w:tcW w:w="2393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</w:tr>
      <w:tr w:rsidR="001D0CBB" w:rsidRPr="00D93556" w:rsidTr="001D0CBB">
        <w:tc>
          <w:tcPr>
            <w:tcW w:w="1526" w:type="dxa"/>
            <w:vMerge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59" w:type="dxa"/>
          </w:tcPr>
          <w:p w:rsidR="001D0CBB" w:rsidRPr="00D93556" w:rsidRDefault="001D0CBB" w:rsidP="00710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</w:t>
            </w:r>
          </w:p>
        </w:tc>
        <w:tc>
          <w:tcPr>
            <w:tcW w:w="2393" w:type="dxa"/>
          </w:tcPr>
          <w:p w:rsidR="001D0CBB" w:rsidRPr="00D93556" w:rsidRDefault="001D0CBB" w:rsidP="001708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</w:tr>
    </w:tbl>
    <w:p w:rsidR="001D0CBB" w:rsidRPr="00D93556" w:rsidRDefault="001D0CBB" w:rsidP="001D0C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D0CBB" w:rsidRPr="00D93556" w:rsidRDefault="001D0CBB" w:rsidP="001D0C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На всех этапах проведения ВПР использовалась автоматизированная информационная система </w:t>
      </w:r>
      <w:proofErr w:type="spellStart"/>
      <w:r w:rsidRPr="00D93556">
        <w:rPr>
          <w:rFonts w:ascii="Times New Roman" w:hAnsi="Times New Roman" w:cs="Times New Roman"/>
          <w:color w:val="000000"/>
          <w:sz w:val="28"/>
          <w:szCs w:val="28"/>
        </w:rPr>
        <w:t>СтатГрад</w:t>
      </w:r>
      <w:proofErr w:type="spellEnd"/>
      <w:r w:rsidRPr="00D93556">
        <w:rPr>
          <w:rFonts w:ascii="Times New Roman" w:hAnsi="Times New Roman" w:cs="Times New Roman"/>
          <w:color w:val="000000"/>
          <w:sz w:val="28"/>
          <w:szCs w:val="28"/>
        </w:rPr>
        <w:t>. Каждая ОО имеет доступ в личный кабинет на сайте https://vpr.statgrad.org. Региональным координатором является ОГБУ «</w:t>
      </w:r>
      <w:proofErr w:type="spellStart"/>
      <w:r w:rsidRPr="00D93556">
        <w:rPr>
          <w:rFonts w:ascii="Times New Roman" w:hAnsi="Times New Roman" w:cs="Times New Roman"/>
          <w:color w:val="000000"/>
          <w:sz w:val="28"/>
          <w:szCs w:val="28"/>
        </w:rPr>
        <w:t>БелРЦОКО</w:t>
      </w:r>
      <w:proofErr w:type="spellEnd"/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». Муниципальные и </w:t>
      </w:r>
      <w:proofErr w:type="gramStart"/>
      <w:r w:rsidRPr="00D93556">
        <w:rPr>
          <w:rFonts w:ascii="Times New Roman" w:hAnsi="Times New Roman" w:cs="Times New Roman"/>
          <w:color w:val="000000"/>
          <w:sz w:val="28"/>
          <w:szCs w:val="28"/>
        </w:rPr>
        <w:t>региональный</w:t>
      </w:r>
      <w:proofErr w:type="gramEnd"/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 координаторы работают в своих личных кабинетах. </w:t>
      </w:r>
    </w:p>
    <w:p w:rsidR="001D0CBB" w:rsidRPr="00D93556" w:rsidRDefault="001D0CBB" w:rsidP="001D0C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После представления отчетов с индивидуальными результатами участников ВПР по каждой ОО формируются статистические результаты проведения ВПР по каждому предмету на уровне ОО, муниципального образования и по региону. Однако статистические отчеты по муниципалитетам и региону содержат результаты </w:t>
      </w:r>
      <w:proofErr w:type="gramStart"/>
      <w:r w:rsidRPr="00D93556">
        <w:rPr>
          <w:rFonts w:ascii="Times New Roman" w:hAnsi="Times New Roman" w:cs="Times New Roman"/>
          <w:color w:val="000000"/>
          <w:sz w:val="28"/>
          <w:szCs w:val="28"/>
        </w:rPr>
        <w:t>тех</w:t>
      </w:r>
      <w:proofErr w:type="gramEnd"/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 ОО </w:t>
      </w:r>
      <w:proofErr w:type="gramStart"/>
      <w:r w:rsidRPr="00D93556">
        <w:rPr>
          <w:rFonts w:ascii="Times New Roman" w:hAnsi="Times New Roman" w:cs="Times New Roman"/>
          <w:color w:val="000000"/>
          <w:sz w:val="28"/>
          <w:szCs w:val="28"/>
        </w:rPr>
        <w:t>которые</w:t>
      </w:r>
      <w:proofErr w:type="gramEnd"/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 вовремя загрузили необходимые отчетные формы на сайт https://vpr.statgrad.org. </w:t>
      </w:r>
    </w:p>
    <w:p w:rsidR="001D0CBB" w:rsidRPr="00D93556" w:rsidRDefault="001D0CBB" w:rsidP="001D0C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 обучающихся двух  </w:t>
      </w:r>
      <w:r w:rsidR="00A42E46"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муниципальных образовательных организаций </w:t>
      </w: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района  в статистических отчетах по отдельным предметам не представлены, так как форма сбора результатов по предмету не была представлена в течение двух суток после проведения работы (Таблица №3). </w:t>
      </w:r>
    </w:p>
    <w:p w:rsidR="001D0CBB" w:rsidRPr="00D93556" w:rsidRDefault="001D0CBB" w:rsidP="001D0C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Таблица 3 </w:t>
      </w:r>
    </w:p>
    <w:p w:rsidR="00A42E46" w:rsidRPr="00D93556" w:rsidRDefault="00A42E46" w:rsidP="001D0C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D0CBB" w:rsidRPr="00D93556" w:rsidRDefault="001D0CBB" w:rsidP="00A42E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Общеобразовательные организации, результаты которых не вошли в статистические отчеты </w:t>
      </w:r>
      <w:r w:rsidR="00A42E46" w:rsidRPr="00D93556">
        <w:rPr>
          <w:rFonts w:ascii="Times New Roman" w:hAnsi="Times New Roman" w:cs="Times New Roman"/>
          <w:color w:val="000000"/>
          <w:sz w:val="28"/>
          <w:szCs w:val="28"/>
        </w:rPr>
        <w:t>Волоконовского района</w:t>
      </w:r>
    </w:p>
    <w:tbl>
      <w:tblPr>
        <w:tblStyle w:val="a3"/>
        <w:tblW w:w="0" w:type="auto"/>
        <w:tblLook w:val="04A0"/>
      </w:tblPr>
      <w:tblGrid>
        <w:gridCol w:w="817"/>
        <w:gridCol w:w="3968"/>
        <w:gridCol w:w="2393"/>
        <w:gridCol w:w="2393"/>
      </w:tblGrid>
      <w:tr w:rsidR="00A42E46" w:rsidRPr="00D93556" w:rsidTr="00A42E46">
        <w:tc>
          <w:tcPr>
            <w:tcW w:w="817" w:type="dxa"/>
          </w:tcPr>
          <w:p w:rsidR="00A42E46" w:rsidRPr="00D93556" w:rsidRDefault="00A42E46" w:rsidP="00A42E4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A42E46" w:rsidRPr="00D93556" w:rsidRDefault="00A42E46" w:rsidP="00A42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68" w:type="dxa"/>
          </w:tcPr>
          <w:p w:rsidR="00A42E46" w:rsidRPr="00D93556" w:rsidRDefault="00A42E4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ОО </w:t>
            </w:r>
          </w:p>
        </w:tc>
        <w:tc>
          <w:tcPr>
            <w:tcW w:w="2393" w:type="dxa"/>
          </w:tcPr>
          <w:p w:rsidR="00A42E46" w:rsidRPr="00D93556" w:rsidRDefault="00A42E4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Класс </w:t>
            </w:r>
          </w:p>
        </w:tc>
        <w:tc>
          <w:tcPr>
            <w:tcW w:w="2393" w:type="dxa"/>
          </w:tcPr>
          <w:p w:rsidR="00A42E46" w:rsidRPr="00D93556" w:rsidRDefault="00A42E4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Предмет </w:t>
            </w:r>
          </w:p>
        </w:tc>
      </w:tr>
      <w:tr w:rsidR="00A42E46" w:rsidRPr="00D93556" w:rsidTr="00A42E46">
        <w:tc>
          <w:tcPr>
            <w:tcW w:w="817" w:type="dxa"/>
          </w:tcPr>
          <w:p w:rsidR="00A42E46" w:rsidRPr="00D93556" w:rsidRDefault="00A42E46" w:rsidP="00A42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A42E46" w:rsidRPr="00D93556" w:rsidRDefault="00A42E4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D93556">
              <w:rPr>
                <w:rFonts w:ascii="Times New Roman" w:hAnsi="Times New Roman" w:cs="Times New Roman"/>
                <w:sz w:val="28"/>
                <w:szCs w:val="28"/>
              </w:rPr>
              <w:t>Фощеватовская</w:t>
            </w:r>
            <w:proofErr w:type="spellEnd"/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Волоконовского района Белгородской области» </w:t>
            </w:r>
          </w:p>
        </w:tc>
        <w:tc>
          <w:tcPr>
            <w:tcW w:w="2393" w:type="dxa"/>
          </w:tcPr>
          <w:p w:rsidR="00A42E46" w:rsidRPr="00D93556" w:rsidRDefault="00A42E46" w:rsidP="00A42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A42E46" w:rsidRPr="00D93556" w:rsidRDefault="00A42E46" w:rsidP="00A42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</w:t>
            </w:r>
          </w:p>
        </w:tc>
      </w:tr>
      <w:tr w:rsidR="00A42E46" w:rsidRPr="00D93556" w:rsidTr="00A42E46">
        <w:tc>
          <w:tcPr>
            <w:tcW w:w="817" w:type="dxa"/>
          </w:tcPr>
          <w:p w:rsidR="00A42E46" w:rsidRPr="00D93556" w:rsidRDefault="00A42E46" w:rsidP="00A42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A42E46" w:rsidRPr="00D93556" w:rsidRDefault="00A42E4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МБОУ «Волоконовская средняя общеобразовательная школа №1 Волоконовского района Белгородской области» </w:t>
            </w:r>
          </w:p>
        </w:tc>
        <w:tc>
          <w:tcPr>
            <w:tcW w:w="2393" w:type="dxa"/>
          </w:tcPr>
          <w:p w:rsidR="00A42E46" w:rsidRPr="00D93556" w:rsidRDefault="00A42E46" w:rsidP="00A42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A42E46" w:rsidRPr="00D93556" w:rsidRDefault="00A42E46" w:rsidP="00A42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</w:t>
            </w:r>
          </w:p>
        </w:tc>
      </w:tr>
    </w:tbl>
    <w:p w:rsidR="00A42E46" w:rsidRPr="00D93556" w:rsidRDefault="00A42E46" w:rsidP="00A42E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033E7" w:rsidRPr="00D93556" w:rsidRDefault="005033E7" w:rsidP="005033E7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3556">
        <w:rPr>
          <w:rFonts w:ascii="Times New Roman" w:hAnsi="Times New Roman" w:cs="Times New Roman"/>
          <w:b/>
          <w:bCs/>
          <w:sz w:val="28"/>
          <w:szCs w:val="28"/>
        </w:rPr>
        <w:t>Обобщенные результаты проведения ВПР в 4-х классах</w:t>
      </w:r>
    </w:p>
    <w:p w:rsidR="005033E7" w:rsidRPr="00D93556" w:rsidRDefault="005033E7" w:rsidP="005033E7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 написании проверочных работ </w:t>
      </w:r>
      <w:r w:rsidRPr="00D93556">
        <w:rPr>
          <w:rFonts w:ascii="Times New Roman" w:hAnsi="Times New Roman" w:cs="Times New Roman"/>
          <w:b/>
          <w:sz w:val="28"/>
          <w:szCs w:val="28"/>
        </w:rPr>
        <w:t>по русскому языку</w:t>
      </w:r>
      <w:r w:rsidRPr="00D93556">
        <w:rPr>
          <w:rFonts w:ascii="Times New Roman" w:hAnsi="Times New Roman" w:cs="Times New Roman"/>
          <w:sz w:val="28"/>
          <w:szCs w:val="28"/>
        </w:rPr>
        <w:t xml:space="preserve">  приняли участие 260 учащихся  </w:t>
      </w:r>
      <w:r w:rsidRPr="00D93556">
        <w:rPr>
          <w:rFonts w:ascii="Times New Roman" w:hAnsi="Times New Roman" w:cs="Times New Roman"/>
          <w:b/>
          <w:sz w:val="28"/>
          <w:szCs w:val="28"/>
        </w:rPr>
        <w:t>4-х классов</w:t>
      </w:r>
      <w:r w:rsidRPr="00D93556">
        <w:rPr>
          <w:rFonts w:ascii="Times New Roman" w:hAnsi="Times New Roman" w:cs="Times New Roman"/>
          <w:sz w:val="28"/>
          <w:szCs w:val="28"/>
        </w:rPr>
        <w:t>. Работа состояла  из 2-х частей: диктанта и тестовых заданий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целом по району качество знаний составило 75,8%, уровень обученности – 98,5%.  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Наиболее высокий уровень качества знаний продемонстрировали учащиеся 4-х классов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Голофеевская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- 100%,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Репьевская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- 100%, МБОУ «Шидловская ООШ» - 100%, МБОУ «Пятницкая СОШ» - 98,1%,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Тишанская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- 83,3%, МБОУ «</w:t>
      </w:r>
      <w:proofErr w:type="gramStart"/>
      <w:r w:rsidRPr="00D93556">
        <w:rPr>
          <w:rFonts w:ascii="Times New Roman" w:hAnsi="Times New Roman" w:cs="Times New Roman"/>
          <w:sz w:val="28"/>
          <w:szCs w:val="28"/>
        </w:rPr>
        <w:t>Волчье</w:t>
      </w:r>
      <w:proofErr w:type="gramEnd"/>
      <w:r w:rsidRPr="00D93556">
        <w:rPr>
          <w:rFonts w:ascii="Times New Roman" w:hAnsi="Times New Roman" w:cs="Times New Roman"/>
          <w:sz w:val="28"/>
          <w:szCs w:val="28"/>
        </w:rPr>
        <w:t xml:space="preserve"> – Александровская СОШ» - 81,3%.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lastRenderedPageBreak/>
        <w:t xml:space="preserve">Ниже 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показателя качества знаний продемонстрировали  учащиеся 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Погромская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- 75%,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Фощеватовская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- 71,4%, МБОУ «Покровская СОШ» - 66,7%, МБОУ «Волоконовская СОШ№1» - 66,2%, МБОУ «Волоконовская СОШ№2» - 66,2%,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Борисовская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- 55,6%,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- 50%, 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Афоньевская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- 50%, МБОУ «Грушевская ООШ» - 50%,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Староивановская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- 40%.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Уровень обученности ниже 100% наблюдается у учащихся МБОУ «Волоконовская СОШ №1» - 98,7%, 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- 87,5%,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Афоньевская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- 50%.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целом по району качество знаний составило 75,8%, уровень обученности – 98,5%.  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Наиболее высокий уровень качества знаний продемонстрировали учащиеся 4-х классов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Голофеевская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- 100%,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Репьевская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- 100%, МБОУ «Шидловская ООШ» - 100%, МБОУ «Пятницкая СОШ» - 98,1%,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Тишанская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- 83,3%, МБОУ «</w:t>
      </w:r>
      <w:proofErr w:type="gramStart"/>
      <w:r w:rsidRPr="00D93556">
        <w:rPr>
          <w:rFonts w:ascii="Times New Roman" w:hAnsi="Times New Roman" w:cs="Times New Roman"/>
          <w:sz w:val="28"/>
          <w:szCs w:val="28"/>
        </w:rPr>
        <w:t>Волчье</w:t>
      </w:r>
      <w:proofErr w:type="gramEnd"/>
      <w:r w:rsidRPr="00D93556">
        <w:rPr>
          <w:rFonts w:ascii="Times New Roman" w:hAnsi="Times New Roman" w:cs="Times New Roman"/>
          <w:sz w:val="28"/>
          <w:szCs w:val="28"/>
        </w:rPr>
        <w:t xml:space="preserve"> – Александровская СОШ» - 81,3%.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Ниже 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показателя качества знаний продемонстрировали  учащиеся 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Погромская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- 75%,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Фощеватовская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- 71,4%, МБОУ «Покровская СОШ» - 66,7%, МБОУ «Волоконовская СОШ№1» - 66,2%, МБОУ «Волоконовская СОШ№2» - 66,2%,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Борисовская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- 55,6%,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- 50%, 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Афоньевская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- 50%, МБОУ «Грушевская ООШ» - 50%,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Староивановская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- 40%.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Уровень обученности ниже 100% наблюдается у учащихся МБОУ «Волоконовская СОШ №1» - 98,7%, 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- 87,5%,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Афоньевская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- 50%.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 написании проверочных работ </w:t>
      </w:r>
      <w:r w:rsidRPr="00D93556">
        <w:rPr>
          <w:rFonts w:ascii="Times New Roman" w:hAnsi="Times New Roman" w:cs="Times New Roman"/>
          <w:b/>
          <w:sz w:val="28"/>
          <w:szCs w:val="28"/>
        </w:rPr>
        <w:t>по</w:t>
      </w:r>
      <w:r w:rsidRPr="00D93556">
        <w:rPr>
          <w:rFonts w:ascii="Times New Roman" w:hAnsi="Times New Roman" w:cs="Times New Roman"/>
          <w:sz w:val="28"/>
          <w:szCs w:val="28"/>
        </w:rPr>
        <w:t xml:space="preserve"> </w:t>
      </w:r>
      <w:r w:rsidRPr="00D93556"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Pr="00D93556">
        <w:rPr>
          <w:rFonts w:ascii="Times New Roman" w:hAnsi="Times New Roman" w:cs="Times New Roman"/>
          <w:sz w:val="28"/>
          <w:szCs w:val="28"/>
        </w:rPr>
        <w:t xml:space="preserve"> приняли участие 263 учащихся  </w:t>
      </w:r>
      <w:r w:rsidRPr="00D93556">
        <w:rPr>
          <w:rFonts w:ascii="Times New Roman" w:hAnsi="Times New Roman" w:cs="Times New Roman"/>
          <w:b/>
          <w:sz w:val="28"/>
          <w:szCs w:val="28"/>
        </w:rPr>
        <w:t>4-х классов</w:t>
      </w:r>
      <w:r w:rsidRPr="00D93556">
        <w:rPr>
          <w:rFonts w:ascii="Times New Roman" w:hAnsi="Times New Roman" w:cs="Times New Roman"/>
          <w:sz w:val="28"/>
          <w:szCs w:val="28"/>
        </w:rPr>
        <w:t xml:space="preserve">. Работа состояла  из  тестовых заданий. 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целом по району качество знаний составило 75,7%, уровень обученности – 99,2%.  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Наиболее высокий уровень качества знаний продемонстрировали учащиеся 4-х классов МБОУ «Пятницкая  СОШ» - 100%,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Староивановская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- 100%,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Голофеевская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- 100%,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Репьевская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- 100%,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Фощеватовская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- 85,7%, 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Тишанская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- 83,3%.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Ниже 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показателя качества знаний продемонстрировали  учащиеся 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Погромская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- 75%, МБОУ «Волоконовская СОШ№1» - 71,1%, МБОУ «Волоконовская СОШ№2» - 67,6%,  МБОУ «Покровская СОШ» - 57,1%, МБОУ «Волчье-</w:t>
      </w:r>
      <w:r w:rsidRPr="00D93556">
        <w:rPr>
          <w:rFonts w:ascii="Times New Roman" w:hAnsi="Times New Roman" w:cs="Times New Roman"/>
          <w:sz w:val="28"/>
          <w:szCs w:val="28"/>
        </w:rPr>
        <w:lastRenderedPageBreak/>
        <w:t>Александровская СОШ» - 56,3%,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Борисовская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- 55,6%,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Афоньевская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- 50%, МБОУ «Грушевская ООШ» - 50%,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Репьевская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- 43,8%.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Ниже 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показателя уровня обученности наблюдается у учащихся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- 93,8%,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Афоньевская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 - 50%.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 написании проверочных работ </w:t>
      </w:r>
      <w:r w:rsidRPr="00D93556">
        <w:rPr>
          <w:rFonts w:ascii="Times New Roman" w:hAnsi="Times New Roman" w:cs="Times New Roman"/>
          <w:b/>
          <w:sz w:val="28"/>
          <w:szCs w:val="28"/>
        </w:rPr>
        <w:t>по</w:t>
      </w:r>
      <w:r w:rsidRPr="00D93556">
        <w:rPr>
          <w:rFonts w:ascii="Times New Roman" w:hAnsi="Times New Roman" w:cs="Times New Roman"/>
          <w:sz w:val="28"/>
          <w:szCs w:val="28"/>
        </w:rPr>
        <w:t xml:space="preserve"> </w:t>
      </w:r>
      <w:r w:rsidRPr="00D93556">
        <w:rPr>
          <w:rFonts w:ascii="Times New Roman" w:hAnsi="Times New Roman" w:cs="Times New Roman"/>
          <w:b/>
          <w:sz w:val="28"/>
          <w:szCs w:val="28"/>
        </w:rPr>
        <w:t>окружающему миру</w:t>
      </w:r>
      <w:r w:rsidRPr="00D93556">
        <w:rPr>
          <w:rFonts w:ascii="Times New Roman" w:hAnsi="Times New Roman" w:cs="Times New Roman"/>
          <w:sz w:val="28"/>
          <w:szCs w:val="28"/>
        </w:rPr>
        <w:t xml:space="preserve"> приняли участие 264 учащихся  </w:t>
      </w:r>
      <w:r w:rsidRPr="00D93556">
        <w:rPr>
          <w:rFonts w:ascii="Times New Roman" w:hAnsi="Times New Roman" w:cs="Times New Roman"/>
          <w:b/>
          <w:sz w:val="28"/>
          <w:szCs w:val="28"/>
        </w:rPr>
        <w:t>4-х классов</w:t>
      </w:r>
      <w:r w:rsidRPr="00D93556">
        <w:rPr>
          <w:rFonts w:ascii="Times New Roman" w:hAnsi="Times New Roman" w:cs="Times New Roman"/>
          <w:sz w:val="28"/>
          <w:szCs w:val="28"/>
        </w:rPr>
        <w:t>. Работа состояла  из  тестовых заданий.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целом по району качество знаний составило 81,8%, уровень обученности – 100%.  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Наиболее высокий уровень качества знаний продемонстрировали учащиеся 4-х классов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Фощеватовская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- 100%,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Голофеевская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- 100%, МБОУ «Грушевская ООШ» - 100%,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Репьевская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- 100%, МБОУ «Шидловская ООШ» - 100%, МБОУ «Пятницкая СОШ» - 98,2%, МБОУ «Волчье-Александровская СОШ» - 82,4%.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Ниже 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показателя качества знаний продемонстрировали  учащиеся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Староивановская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- 81,3%,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Борисовская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- 77,8%, МБОУ «Волоконовская СОШ№1» - 76,6%, МБОУ «Волоконовская СОШ№2» - 75,7%,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Погромская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</w:t>
      </w:r>
      <w:proofErr w:type="gramStart"/>
      <w:r w:rsidRPr="00D9355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D93556">
        <w:rPr>
          <w:rFonts w:ascii="Times New Roman" w:hAnsi="Times New Roman" w:cs="Times New Roman"/>
          <w:sz w:val="28"/>
          <w:szCs w:val="28"/>
        </w:rPr>
        <w:t xml:space="preserve"> – 75%, МБОУ «Покровская СОШ» - 71,4%,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- 68,8%,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Тишанская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- 66,7,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Афоньевская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- 50%.</w:t>
      </w:r>
    </w:p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Статистика по </w:t>
      </w:r>
      <w:proofErr w:type="gramStart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отметкам</w:t>
      </w:r>
      <w:proofErr w:type="gramEnd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полученным обучающимися 4-х классов </w:t>
      </w:r>
    </w:p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 </w:t>
      </w:r>
      <w:r w:rsidRPr="00D935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русскому языку </w:t>
      </w:r>
    </w:p>
    <w:tbl>
      <w:tblPr>
        <w:tblStyle w:val="a3"/>
        <w:tblW w:w="0" w:type="auto"/>
        <w:tblLook w:val="04A0"/>
      </w:tblPr>
      <w:tblGrid>
        <w:gridCol w:w="2352"/>
        <w:gridCol w:w="1691"/>
        <w:gridCol w:w="1375"/>
        <w:gridCol w:w="1384"/>
        <w:gridCol w:w="1384"/>
        <w:gridCol w:w="1385"/>
      </w:tblGrid>
      <w:tr w:rsidR="001F29F6" w:rsidRPr="00D93556" w:rsidTr="009A65F6">
        <w:tc>
          <w:tcPr>
            <w:tcW w:w="2048" w:type="dxa"/>
            <w:vMerge w:val="restart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муниципалитета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 w:val="restart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Кол-во участников </w:t>
            </w:r>
          </w:p>
        </w:tc>
        <w:tc>
          <w:tcPr>
            <w:tcW w:w="5953" w:type="dxa"/>
            <w:gridSpan w:val="4"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участников получивших отметку </w:t>
            </w:r>
          </w:p>
        </w:tc>
      </w:tr>
      <w:tr w:rsidR="001F29F6" w:rsidRPr="00D93556" w:rsidTr="009A65F6">
        <w:tc>
          <w:tcPr>
            <w:tcW w:w="2048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«2»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«3»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«4» </w:t>
            </w:r>
          </w:p>
        </w:tc>
        <w:tc>
          <w:tcPr>
            <w:tcW w:w="1489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«5» </w:t>
            </w:r>
          </w:p>
        </w:tc>
      </w:tr>
      <w:tr w:rsidR="001F29F6" w:rsidRPr="00D93556" w:rsidTr="009A65F6">
        <w:tc>
          <w:tcPr>
            <w:tcW w:w="2048" w:type="dxa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Волоконовский район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     253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1.6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23.3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46.6 </w:t>
            </w:r>
          </w:p>
        </w:tc>
        <w:tc>
          <w:tcPr>
            <w:tcW w:w="1489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28.5 </w:t>
            </w:r>
          </w:p>
        </w:tc>
      </w:tr>
    </w:tbl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Статистика по </w:t>
      </w:r>
      <w:proofErr w:type="gramStart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отметкам</w:t>
      </w:r>
      <w:proofErr w:type="gramEnd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полученным обучающимися 4-х классов по </w:t>
      </w:r>
      <w:r w:rsidRPr="00D935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математике </w:t>
      </w: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разрезе муниципалитетов</w:t>
      </w:r>
    </w:p>
    <w:tbl>
      <w:tblPr>
        <w:tblStyle w:val="a3"/>
        <w:tblW w:w="0" w:type="auto"/>
        <w:tblLook w:val="04A0"/>
      </w:tblPr>
      <w:tblGrid>
        <w:gridCol w:w="2352"/>
        <w:gridCol w:w="1691"/>
        <w:gridCol w:w="1381"/>
        <w:gridCol w:w="1382"/>
        <w:gridCol w:w="1382"/>
        <w:gridCol w:w="1383"/>
      </w:tblGrid>
      <w:tr w:rsidR="001F29F6" w:rsidRPr="00D93556" w:rsidTr="009A65F6">
        <w:tc>
          <w:tcPr>
            <w:tcW w:w="2048" w:type="dxa"/>
            <w:vMerge w:val="restart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муниципалитета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 w:val="restart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Кол-во участников </w:t>
            </w:r>
          </w:p>
        </w:tc>
        <w:tc>
          <w:tcPr>
            <w:tcW w:w="5953" w:type="dxa"/>
            <w:gridSpan w:val="4"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участников получивших отметку </w:t>
            </w:r>
          </w:p>
        </w:tc>
      </w:tr>
      <w:tr w:rsidR="001F29F6" w:rsidRPr="00D93556" w:rsidTr="009A65F6">
        <w:tc>
          <w:tcPr>
            <w:tcW w:w="2048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«2»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«3»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«4» </w:t>
            </w:r>
          </w:p>
        </w:tc>
        <w:tc>
          <w:tcPr>
            <w:tcW w:w="1489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«5» </w:t>
            </w:r>
          </w:p>
        </w:tc>
      </w:tr>
      <w:tr w:rsidR="001F29F6" w:rsidRPr="00D93556" w:rsidTr="009A65F6">
        <w:tc>
          <w:tcPr>
            <w:tcW w:w="2048" w:type="dxa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Волоконовский район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263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0.76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23.6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32.3 </w:t>
            </w:r>
          </w:p>
        </w:tc>
        <w:tc>
          <w:tcPr>
            <w:tcW w:w="1489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43.3 </w:t>
            </w:r>
          </w:p>
        </w:tc>
      </w:tr>
    </w:tbl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Статистика по </w:t>
      </w:r>
      <w:proofErr w:type="gramStart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отметкам</w:t>
      </w:r>
      <w:proofErr w:type="gramEnd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полученным обучающимися 4-х классов </w:t>
      </w:r>
    </w:p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 предмету </w:t>
      </w:r>
      <w:r w:rsidRPr="00D935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«Окружающий мир» </w:t>
      </w: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 разрезе муниципалитетов</w:t>
      </w:r>
    </w:p>
    <w:tbl>
      <w:tblPr>
        <w:tblStyle w:val="a3"/>
        <w:tblW w:w="0" w:type="auto"/>
        <w:tblLook w:val="04A0"/>
      </w:tblPr>
      <w:tblGrid>
        <w:gridCol w:w="2352"/>
        <w:gridCol w:w="1691"/>
        <w:gridCol w:w="1375"/>
        <w:gridCol w:w="1384"/>
        <w:gridCol w:w="1384"/>
        <w:gridCol w:w="1385"/>
      </w:tblGrid>
      <w:tr w:rsidR="001F29F6" w:rsidRPr="00D93556" w:rsidTr="009A65F6">
        <w:tc>
          <w:tcPr>
            <w:tcW w:w="2048" w:type="dxa"/>
            <w:vMerge w:val="restart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</w:t>
            </w: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муниципалитета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 w:val="restart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Кол-во </w:t>
            </w: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участников </w:t>
            </w:r>
          </w:p>
        </w:tc>
        <w:tc>
          <w:tcPr>
            <w:tcW w:w="5953" w:type="dxa"/>
            <w:gridSpan w:val="4"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% участников получивших отметку </w:t>
            </w:r>
          </w:p>
        </w:tc>
      </w:tr>
      <w:tr w:rsidR="001F29F6" w:rsidRPr="00D93556" w:rsidTr="009A65F6">
        <w:tc>
          <w:tcPr>
            <w:tcW w:w="2048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«2»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«3»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«4» </w:t>
            </w:r>
          </w:p>
        </w:tc>
        <w:tc>
          <w:tcPr>
            <w:tcW w:w="1489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«5» </w:t>
            </w:r>
          </w:p>
        </w:tc>
      </w:tr>
      <w:tr w:rsidR="001F29F6" w:rsidRPr="00D93556" w:rsidTr="009A65F6">
        <w:tc>
          <w:tcPr>
            <w:tcW w:w="2048" w:type="dxa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Волоконовский район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264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18.2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58.7 </w:t>
            </w:r>
          </w:p>
        </w:tc>
        <w:tc>
          <w:tcPr>
            <w:tcW w:w="1489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23.1 </w:t>
            </w:r>
          </w:p>
        </w:tc>
      </w:tr>
    </w:tbl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2C72" w:rsidRPr="00D93556" w:rsidRDefault="009E2C72" w:rsidP="009E2C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Полученные результаты свидетельствуют о том, что участники ВПР в основном справились с проверочной работой, в том числе: </w:t>
      </w:r>
    </w:p>
    <w:p w:rsidR="009E2C72" w:rsidRPr="00D93556" w:rsidRDefault="009E2C72" w:rsidP="009E2C72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- успеваемость по русскому языку 75,8%; </w:t>
      </w:r>
    </w:p>
    <w:p w:rsidR="009E2C72" w:rsidRPr="00D93556" w:rsidRDefault="009E2C72" w:rsidP="009E2C72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- успеваемость по математике 75,7%; </w:t>
      </w:r>
    </w:p>
    <w:p w:rsidR="009E2C72" w:rsidRPr="00D93556" w:rsidRDefault="009E2C72" w:rsidP="009E2C72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-успеваемость по окружающему миру 62,3%; </w:t>
      </w:r>
    </w:p>
    <w:p w:rsidR="009E2C72" w:rsidRPr="00D93556" w:rsidRDefault="009E2C72" w:rsidP="001F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F29F6" w:rsidRPr="00D93556" w:rsidRDefault="001F29F6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033E7" w:rsidRPr="00D93556" w:rsidRDefault="005033E7" w:rsidP="005033E7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93556">
        <w:rPr>
          <w:rFonts w:ascii="Times New Roman" w:hAnsi="Times New Roman" w:cs="Times New Roman"/>
          <w:b/>
          <w:bCs/>
          <w:sz w:val="28"/>
          <w:szCs w:val="28"/>
        </w:rPr>
        <w:t>Обобщенные результаты проведения ВПР в 5-х классах</w:t>
      </w:r>
    </w:p>
    <w:p w:rsidR="005033E7" w:rsidRPr="00D93556" w:rsidRDefault="005033E7" w:rsidP="005033E7">
      <w:pPr>
        <w:pStyle w:val="a4"/>
        <w:spacing w:after="0"/>
        <w:ind w:left="106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 написании проверочных работ </w:t>
      </w:r>
      <w:r w:rsidRPr="00D93556">
        <w:rPr>
          <w:rFonts w:ascii="Times New Roman" w:hAnsi="Times New Roman" w:cs="Times New Roman"/>
          <w:b/>
          <w:sz w:val="28"/>
          <w:szCs w:val="28"/>
        </w:rPr>
        <w:t>по русскому языку</w:t>
      </w:r>
      <w:r w:rsidRPr="00D93556">
        <w:rPr>
          <w:rFonts w:ascii="Times New Roman" w:hAnsi="Times New Roman" w:cs="Times New Roman"/>
          <w:sz w:val="28"/>
          <w:szCs w:val="28"/>
        </w:rPr>
        <w:t xml:space="preserve">  приняли участие 281 учащихся  </w:t>
      </w:r>
      <w:r w:rsidRPr="00D93556">
        <w:rPr>
          <w:rFonts w:ascii="Times New Roman" w:hAnsi="Times New Roman" w:cs="Times New Roman"/>
          <w:b/>
          <w:sz w:val="28"/>
          <w:szCs w:val="28"/>
        </w:rPr>
        <w:t>5-х классов</w:t>
      </w:r>
      <w:r w:rsidRPr="00D93556">
        <w:rPr>
          <w:rFonts w:ascii="Times New Roman" w:hAnsi="Times New Roman" w:cs="Times New Roman"/>
          <w:sz w:val="28"/>
          <w:szCs w:val="28"/>
        </w:rPr>
        <w:t>. Работа состояла  из  тестовых заданий.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целом по району качество знаний составило 62,3%, уровень обученности – 96,1%.  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Наиболее высокий уровень качества знаний продемонстрировали учащиеся 5-х классов МБОУ «Грушевская ООШ» - 100%, МБОУ «</w:t>
      </w:r>
      <w:proofErr w:type="gramStart"/>
      <w:r w:rsidRPr="00D93556">
        <w:rPr>
          <w:rFonts w:ascii="Times New Roman" w:hAnsi="Times New Roman" w:cs="Times New Roman"/>
          <w:sz w:val="28"/>
          <w:szCs w:val="28"/>
        </w:rPr>
        <w:t>Волчье</w:t>
      </w:r>
      <w:proofErr w:type="gramEnd"/>
      <w:r w:rsidRPr="00D93556">
        <w:rPr>
          <w:rFonts w:ascii="Times New Roman" w:hAnsi="Times New Roman" w:cs="Times New Roman"/>
          <w:sz w:val="28"/>
          <w:szCs w:val="28"/>
        </w:rPr>
        <w:t xml:space="preserve"> – Александровская СОШ» - 87,5%, МБОУ «Пятницкая СОШ» - 86,8%,    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Тишанская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- 81,8%,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Репьевская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- 75%,         МБОУ «Волоконовская  СОШ№2» - 65,4%, МБОУ «Покровская СОШ» - 62,5%, МБОУ «Шидловская ООШ» - 62,5%.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Ниже 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показателя качества знаний продемонстрировали  учащиеся 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- 60%,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Фощеватовская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- 50%,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Афоньевская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Борисовская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Голофеевская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- 50%, МБОУ «Волоконовская СОШ№1» - 43,3%,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Староивановская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- 41,2%,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Погромская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- 40%.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Уровень обученности ниже 100% наблюдается у учащихся МБОУ «Волоконовская СОШ №1» - 97,02%,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Фощеватовская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 СОШ» - 83,4%,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Староивановская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- 76,5%.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 написании проверочных работ </w:t>
      </w:r>
      <w:r w:rsidRPr="00D93556">
        <w:rPr>
          <w:rFonts w:ascii="Times New Roman" w:hAnsi="Times New Roman" w:cs="Times New Roman"/>
          <w:b/>
          <w:sz w:val="28"/>
          <w:szCs w:val="28"/>
        </w:rPr>
        <w:t>по математике</w:t>
      </w:r>
      <w:r w:rsidRPr="00D93556">
        <w:rPr>
          <w:rFonts w:ascii="Times New Roman" w:hAnsi="Times New Roman" w:cs="Times New Roman"/>
          <w:sz w:val="28"/>
          <w:szCs w:val="28"/>
        </w:rPr>
        <w:t xml:space="preserve">  приняли участие 283 учащихся  </w:t>
      </w:r>
      <w:r w:rsidRPr="00D93556">
        <w:rPr>
          <w:rFonts w:ascii="Times New Roman" w:hAnsi="Times New Roman" w:cs="Times New Roman"/>
          <w:b/>
          <w:sz w:val="28"/>
          <w:szCs w:val="28"/>
        </w:rPr>
        <w:t>5-х классов</w:t>
      </w:r>
      <w:r w:rsidRPr="00D93556">
        <w:rPr>
          <w:rFonts w:ascii="Times New Roman" w:hAnsi="Times New Roman" w:cs="Times New Roman"/>
          <w:sz w:val="28"/>
          <w:szCs w:val="28"/>
        </w:rPr>
        <w:t>. Работа состояла  из  тестовых заданий.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целом по району качество знаний составило 65,7%, уровень обученности – 97,5%.  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Наиболее высокий уровень качества знаний продемонстрировали учащиеся 5-х классов МБОУ «Грушевская ООШ» - 100%,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Репьевская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- 100%,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Голофеевская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- 100%, МБОУ </w:t>
      </w:r>
      <w:r w:rsidRPr="00D93556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Фощеватовская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- 80%, МБОУ «Пятницкая СОШ» - 78,8%,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Борисовская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- 71,4%, МБОУ «</w:t>
      </w:r>
      <w:proofErr w:type="gramStart"/>
      <w:r w:rsidRPr="00D93556">
        <w:rPr>
          <w:rFonts w:ascii="Times New Roman" w:hAnsi="Times New Roman" w:cs="Times New Roman"/>
          <w:sz w:val="28"/>
          <w:szCs w:val="28"/>
        </w:rPr>
        <w:t>Волчье</w:t>
      </w:r>
      <w:proofErr w:type="gramEnd"/>
      <w:r w:rsidRPr="00D93556">
        <w:rPr>
          <w:rFonts w:ascii="Times New Roman" w:hAnsi="Times New Roman" w:cs="Times New Roman"/>
          <w:sz w:val="28"/>
          <w:szCs w:val="28"/>
        </w:rPr>
        <w:t xml:space="preserve"> – Александровская СОШ» - 66,7%, МБОУ «Волоконовская СОШ№1» - 66,2%.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 Ниже 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показателя качества знаний продемонстрировали  учащиеся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Тишанская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- 63,6%, МБОУ «Волоконовская СОШ№2» - 62,7, МБОУ «Покровская СОШ» - 62,5%, МБОУ «Шидловская ООШ» - 57,1%,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Погромская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- 54,5%,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- 50%,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Афоньевская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- 50%, 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Староивановская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- 42,1%.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Уровень обученности ниже 100% наблюдается у учащихся МБОУ «Пятницкая СОШ» - 98,1%,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- 75%,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Афоньевская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- 75%.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 написании проверочных работ </w:t>
      </w:r>
      <w:r w:rsidRPr="00D93556">
        <w:rPr>
          <w:rFonts w:ascii="Times New Roman" w:hAnsi="Times New Roman" w:cs="Times New Roman"/>
          <w:b/>
          <w:sz w:val="28"/>
          <w:szCs w:val="28"/>
        </w:rPr>
        <w:t>по истории</w:t>
      </w:r>
      <w:r w:rsidRPr="00D93556">
        <w:rPr>
          <w:rFonts w:ascii="Times New Roman" w:hAnsi="Times New Roman" w:cs="Times New Roman"/>
          <w:sz w:val="28"/>
          <w:szCs w:val="28"/>
        </w:rPr>
        <w:t xml:space="preserve">  приняли участие 286 учащихся  </w:t>
      </w:r>
      <w:r w:rsidRPr="00D93556">
        <w:rPr>
          <w:rFonts w:ascii="Times New Roman" w:hAnsi="Times New Roman" w:cs="Times New Roman"/>
          <w:b/>
          <w:sz w:val="28"/>
          <w:szCs w:val="28"/>
        </w:rPr>
        <w:t>5-х классов</w:t>
      </w:r>
      <w:r w:rsidRPr="00D93556">
        <w:rPr>
          <w:rFonts w:ascii="Times New Roman" w:hAnsi="Times New Roman" w:cs="Times New Roman"/>
          <w:sz w:val="28"/>
          <w:szCs w:val="28"/>
        </w:rPr>
        <w:t>. Работа состояла  из  тестовых заданий.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целом по району качество знаний составило 74,8%, уровень обученности – 99,3%.  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Наиболее высокий уровень качества знаний продемонстрировали учащиеся 5-х классов МБОУ «Волчье – Александровская СОШ» - 100%,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Фощеватовская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- 100%,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Борисовская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- 100%,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Голофеевская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- 100%, МБОУ «Грушевская ООШ» - 100%, МБОУ «Пятницкая СОШ» - 94,1%, МБОУ «Покровская СОШ» - 87,5%,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Тишанская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- 84,6%,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Староивановская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</w:t>
      </w:r>
      <w:proofErr w:type="gramStart"/>
      <w:r w:rsidRPr="00D9355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D93556">
        <w:rPr>
          <w:rFonts w:ascii="Times New Roman" w:hAnsi="Times New Roman" w:cs="Times New Roman"/>
          <w:sz w:val="28"/>
          <w:szCs w:val="28"/>
        </w:rPr>
        <w:t xml:space="preserve"> – 84,2%, МБОУ «Волоконовская СОШ№2» - 76,9%,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Репьевская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- 75%, МБОУ «Шидловская ООШ» - 75%.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Ниже 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показателя качества знаний продемонстрировали  учащиеся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Погромская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- 63,6%,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- 63,2%, МБОУ «Волоконовская СОШ№1» - 50%,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Афоньевская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- 25%.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Уровень обученности ниже 100% наблюдается у учащихся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- 89,5%.</w:t>
      </w:r>
    </w:p>
    <w:p w:rsidR="005033E7" w:rsidRPr="00D93556" w:rsidRDefault="005033E7" w:rsidP="005033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 написании проверочных работ </w:t>
      </w:r>
      <w:r w:rsidRPr="00D93556">
        <w:rPr>
          <w:rFonts w:ascii="Times New Roman" w:hAnsi="Times New Roman" w:cs="Times New Roman"/>
          <w:b/>
          <w:sz w:val="28"/>
          <w:szCs w:val="28"/>
        </w:rPr>
        <w:t>по биологии</w:t>
      </w:r>
      <w:r w:rsidRPr="00D93556">
        <w:rPr>
          <w:rFonts w:ascii="Times New Roman" w:hAnsi="Times New Roman" w:cs="Times New Roman"/>
          <w:sz w:val="28"/>
          <w:szCs w:val="28"/>
        </w:rPr>
        <w:t xml:space="preserve">  приняли участие 277 учащихся  </w:t>
      </w:r>
      <w:r w:rsidRPr="00D93556">
        <w:rPr>
          <w:rFonts w:ascii="Times New Roman" w:hAnsi="Times New Roman" w:cs="Times New Roman"/>
          <w:b/>
          <w:sz w:val="28"/>
          <w:szCs w:val="28"/>
        </w:rPr>
        <w:t>5-х классов</w:t>
      </w:r>
      <w:r w:rsidRPr="00D93556">
        <w:rPr>
          <w:rFonts w:ascii="Times New Roman" w:hAnsi="Times New Roman" w:cs="Times New Roman"/>
          <w:sz w:val="28"/>
          <w:szCs w:val="28"/>
        </w:rPr>
        <w:t>. Работа состояла  из  тестовых заданий.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 xml:space="preserve">В целом по району качество знаний составило 80,9%, уровень обученности – 98,2%.  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Наиболее высокий уровень качества знаний продемонстрировали учащиеся 5-х классов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Фощеватовская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- 100%, МБОУ «Волоконовская СОШ№2» - 95,8%, МБОУ «Пятницкая СОШ» - 94,1%,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Староивановская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- 89,5%, МБОУ «Волчье-Александровская СОШ» - 87,5%, МБОУ «Покровская СОШ» - 87,5%,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Борисовская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- 85,7 %,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Тишанская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- 83,3%.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lastRenderedPageBreak/>
        <w:t xml:space="preserve">Ниже 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среднерайонного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показателя качества знаний продемонстрировали  учащиеся МБОУ «Грушевская ООШ» -  80%,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Репьевская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- 75%, МБОУ «Шидловская ООШ» - 75%, МБОУ «Волоконовская СОШ№1» - 70,3%,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Погромская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- 63,6%,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Афоньевская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Голофеевская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ООШ» - 50%,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- 45%.</w:t>
      </w:r>
    </w:p>
    <w:p w:rsidR="005033E7" w:rsidRPr="00D93556" w:rsidRDefault="005033E7" w:rsidP="005033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sz w:val="28"/>
          <w:szCs w:val="28"/>
        </w:rPr>
        <w:t>Уровень обученности ниже 100% наблюдается у учащихся МБОУ «</w:t>
      </w:r>
      <w:proofErr w:type="spellStart"/>
      <w:r w:rsidRPr="00D93556">
        <w:rPr>
          <w:rFonts w:ascii="Times New Roman" w:hAnsi="Times New Roman" w:cs="Times New Roman"/>
          <w:sz w:val="28"/>
          <w:szCs w:val="28"/>
        </w:rPr>
        <w:t>Ютановская</w:t>
      </w:r>
      <w:proofErr w:type="spellEnd"/>
      <w:r w:rsidRPr="00D93556">
        <w:rPr>
          <w:rFonts w:ascii="Times New Roman" w:hAnsi="Times New Roman" w:cs="Times New Roman"/>
          <w:sz w:val="28"/>
          <w:szCs w:val="28"/>
        </w:rPr>
        <w:t xml:space="preserve"> СОШ» - 75%.</w:t>
      </w:r>
    </w:p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Статистика по </w:t>
      </w:r>
      <w:proofErr w:type="gramStart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отметкам</w:t>
      </w:r>
      <w:proofErr w:type="gramEnd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полученным обучающимися 5-х классов</w:t>
      </w:r>
    </w:p>
    <w:p w:rsidR="005033E7" w:rsidRPr="00D93556" w:rsidRDefault="001F29F6" w:rsidP="001F29F6">
      <w:pPr>
        <w:spacing w:after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 </w:t>
      </w:r>
      <w:r w:rsidRPr="00D935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русскому языку</w:t>
      </w:r>
    </w:p>
    <w:tbl>
      <w:tblPr>
        <w:tblStyle w:val="a3"/>
        <w:tblW w:w="0" w:type="auto"/>
        <w:tblLook w:val="04A0"/>
      </w:tblPr>
      <w:tblGrid>
        <w:gridCol w:w="2352"/>
        <w:gridCol w:w="1691"/>
        <w:gridCol w:w="1375"/>
        <w:gridCol w:w="1384"/>
        <w:gridCol w:w="1384"/>
        <w:gridCol w:w="1385"/>
      </w:tblGrid>
      <w:tr w:rsidR="001F29F6" w:rsidRPr="00D93556" w:rsidTr="009A65F6">
        <w:tc>
          <w:tcPr>
            <w:tcW w:w="2048" w:type="dxa"/>
            <w:vMerge w:val="restart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муниципалитета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 w:val="restart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Кол-во участников </w:t>
            </w:r>
          </w:p>
        </w:tc>
        <w:tc>
          <w:tcPr>
            <w:tcW w:w="5953" w:type="dxa"/>
            <w:gridSpan w:val="4"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участников получивших отметку </w:t>
            </w:r>
          </w:p>
        </w:tc>
      </w:tr>
      <w:tr w:rsidR="001F29F6" w:rsidRPr="00D93556" w:rsidTr="009A65F6">
        <w:tc>
          <w:tcPr>
            <w:tcW w:w="2048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«2»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«3»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«4» </w:t>
            </w:r>
          </w:p>
        </w:tc>
        <w:tc>
          <w:tcPr>
            <w:tcW w:w="1489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«5» </w:t>
            </w:r>
          </w:p>
        </w:tc>
      </w:tr>
      <w:tr w:rsidR="001F29F6" w:rsidRPr="00D93556" w:rsidTr="009A65F6">
        <w:tc>
          <w:tcPr>
            <w:tcW w:w="2048" w:type="dxa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Волоконовский район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281 </w:t>
            </w:r>
          </w:p>
        </w:tc>
        <w:tc>
          <w:tcPr>
            <w:tcW w:w="1488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3.9 </w:t>
            </w:r>
          </w:p>
        </w:tc>
        <w:tc>
          <w:tcPr>
            <w:tcW w:w="1488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33.8 </w:t>
            </w:r>
          </w:p>
        </w:tc>
        <w:tc>
          <w:tcPr>
            <w:tcW w:w="1488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44.1 </w:t>
            </w:r>
          </w:p>
        </w:tc>
        <w:tc>
          <w:tcPr>
            <w:tcW w:w="1489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18.1 </w:t>
            </w:r>
          </w:p>
        </w:tc>
      </w:tr>
    </w:tbl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Статистика по </w:t>
      </w:r>
      <w:proofErr w:type="gramStart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отметкам</w:t>
      </w:r>
      <w:proofErr w:type="gramEnd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полученным обучающимися 5-х классов </w:t>
      </w:r>
    </w:p>
    <w:p w:rsidR="001F29F6" w:rsidRPr="00D93556" w:rsidRDefault="001F29F6" w:rsidP="001F29F6">
      <w:pPr>
        <w:spacing w:after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 </w:t>
      </w:r>
      <w:r w:rsidRPr="00D935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математике</w:t>
      </w:r>
    </w:p>
    <w:tbl>
      <w:tblPr>
        <w:tblStyle w:val="a3"/>
        <w:tblW w:w="0" w:type="auto"/>
        <w:tblLook w:val="04A0"/>
      </w:tblPr>
      <w:tblGrid>
        <w:gridCol w:w="2353"/>
        <w:gridCol w:w="1691"/>
        <w:gridCol w:w="1377"/>
        <w:gridCol w:w="1377"/>
        <w:gridCol w:w="1386"/>
        <w:gridCol w:w="1387"/>
      </w:tblGrid>
      <w:tr w:rsidR="001F29F6" w:rsidRPr="00D93556" w:rsidTr="009A65F6">
        <w:tc>
          <w:tcPr>
            <w:tcW w:w="2048" w:type="dxa"/>
            <w:vMerge w:val="restart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муниципалитета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 w:val="restart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Кол-во участников </w:t>
            </w:r>
          </w:p>
        </w:tc>
        <w:tc>
          <w:tcPr>
            <w:tcW w:w="5953" w:type="dxa"/>
            <w:gridSpan w:val="4"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участников получивших отметку </w:t>
            </w:r>
          </w:p>
        </w:tc>
      </w:tr>
      <w:tr w:rsidR="001F29F6" w:rsidRPr="00D93556" w:rsidTr="009A65F6">
        <w:tc>
          <w:tcPr>
            <w:tcW w:w="2048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«2»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«3»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«4» </w:t>
            </w:r>
          </w:p>
        </w:tc>
        <w:tc>
          <w:tcPr>
            <w:tcW w:w="1489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«5» </w:t>
            </w:r>
          </w:p>
        </w:tc>
      </w:tr>
      <w:tr w:rsidR="001F29F6" w:rsidRPr="00D93556" w:rsidTr="009A65F6">
        <w:tc>
          <w:tcPr>
            <w:tcW w:w="2048" w:type="dxa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Волоконовский район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278 </w:t>
            </w:r>
          </w:p>
        </w:tc>
        <w:tc>
          <w:tcPr>
            <w:tcW w:w="1488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2.5 </w:t>
            </w:r>
          </w:p>
        </w:tc>
        <w:tc>
          <w:tcPr>
            <w:tcW w:w="1488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32 </w:t>
            </w:r>
          </w:p>
        </w:tc>
        <w:tc>
          <w:tcPr>
            <w:tcW w:w="1488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41.4 </w:t>
            </w:r>
          </w:p>
        </w:tc>
        <w:tc>
          <w:tcPr>
            <w:tcW w:w="1489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24.1 </w:t>
            </w:r>
          </w:p>
        </w:tc>
      </w:tr>
    </w:tbl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Статистика по </w:t>
      </w:r>
      <w:proofErr w:type="gramStart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отметкам</w:t>
      </w:r>
      <w:proofErr w:type="gramEnd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полученным обучающимися 5-х классов </w:t>
      </w:r>
    </w:p>
    <w:p w:rsidR="001F29F6" w:rsidRPr="00D93556" w:rsidRDefault="001F29F6" w:rsidP="001F29F6">
      <w:pPr>
        <w:spacing w:after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 </w:t>
      </w:r>
      <w:r w:rsidRPr="00D935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истории</w:t>
      </w:r>
    </w:p>
    <w:tbl>
      <w:tblPr>
        <w:tblStyle w:val="a3"/>
        <w:tblW w:w="0" w:type="auto"/>
        <w:tblLook w:val="04A0"/>
      </w:tblPr>
      <w:tblGrid>
        <w:gridCol w:w="2353"/>
        <w:gridCol w:w="1691"/>
        <w:gridCol w:w="1377"/>
        <w:gridCol w:w="1386"/>
        <w:gridCol w:w="1377"/>
        <w:gridCol w:w="1387"/>
      </w:tblGrid>
      <w:tr w:rsidR="001F29F6" w:rsidRPr="00D93556" w:rsidTr="009A65F6">
        <w:tc>
          <w:tcPr>
            <w:tcW w:w="2048" w:type="dxa"/>
            <w:vMerge w:val="restart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муниципалитета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 w:val="restart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Кол-во участников </w:t>
            </w:r>
          </w:p>
        </w:tc>
        <w:tc>
          <w:tcPr>
            <w:tcW w:w="5953" w:type="dxa"/>
            <w:gridSpan w:val="4"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участников получивших отметку </w:t>
            </w:r>
          </w:p>
        </w:tc>
      </w:tr>
      <w:tr w:rsidR="001F29F6" w:rsidRPr="00D93556" w:rsidTr="009A65F6">
        <w:tc>
          <w:tcPr>
            <w:tcW w:w="2048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«2»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«3»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«4» </w:t>
            </w:r>
          </w:p>
        </w:tc>
        <w:tc>
          <w:tcPr>
            <w:tcW w:w="1489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«5» </w:t>
            </w:r>
          </w:p>
        </w:tc>
      </w:tr>
      <w:tr w:rsidR="001F29F6" w:rsidRPr="00D93556" w:rsidTr="009A65F6">
        <w:tc>
          <w:tcPr>
            <w:tcW w:w="2048" w:type="dxa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Волоконовский район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286 </w:t>
            </w:r>
          </w:p>
        </w:tc>
        <w:tc>
          <w:tcPr>
            <w:tcW w:w="1488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0.7 </w:t>
            </w:r>
          </w:p>
        </w:tc>
        <w:tc>
          <w:tcPr>
            <w:tcW w:w="1488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24.5 </w:t>
            </w:r>
          </w:p>
        </w:tc>
        <w:tc>
          <w:tcPr>
            <w:tcW w:w="1488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43 </w:t>
            </w:r>
          </w:p>
        </w:tc>
        <w:tc>
          <w:tcPr>
            <w:tcW w:w="1489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31.8 </w:t>
            </w:r>
          </w:p>
        </w:tc>
      </w:tr>
    </w:tbl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Статистика по </w:t>
      </w:r>
      <w:proofErr w:type="gramStart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отметкам</w:t>
      </w:r>
      <w:proofErr w:type="gramEnd"/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полученным обучающимися 5-х классов </w:t>
      </w:r>
    </w:p>
    <w:p w:rsidR="001F29F6" w:rsidRPr="00D93556" w:rsidRDefault="001F29F6" w:rsidP="001F29F6">
      <w:pPr>
        <w:spacing w:after="0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 </w:t>
      </w:r>
      <w:r w:rsidRPr="00D9355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биологии</w:t>
      </w:r>
    </w:p>
    <w:tbl>
      <w:tblPr>
        <w:tblStyle w:val="a3"/>
        <w:tblW w:w="0" w:type="auto"/>
        <w:tblLook w:val="04A0"/>
      </w:tblPr>
      <w:tblGrid>
        <w:gridCol w:w="2352"/>
        <w:gridCol w:w="1691"/>
        <w:gridCol w:w="1375"/>
        <w:gridCol w:w="1384"/>
        <w:gridCol w:w="1384"/>
        <w:gridCol w:w="1385"/>
      </w:tblGrid>
      <w:tr w:rsidR="001F29F6" w:rsidRPr="00D93556" w:rsidTr="009A65F6">
        <w:tc>
          <w:tcPr>
            <w:tcW w:w="2048" w:type="dxa"/>
            <w:vMerge w:val="restart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муниципалитета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 w:val="restart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Кол-во участников </w:t>
            </w:r>
          </w:p>
        </w:tc>
        <w:tc>
          <w:tcPr>
            <w:tcW w:w="5953" w:type="dxa"/>
            <w:gridSpan w:val="4"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% участников получивших отметку </w:t>
            </w:r>
          </w:p>
        </w:tc>
      </w:tr>
      <w:tr w:rsidR="001F29F6" w:rsidRPr="00D93556" w:rsidTr="009A65F6">
        <w:tc>
          <w:tcPr>
            <w:tcW w:w="2048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  <w:vMerge/>
          </w:tcPr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«2»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«3» </w:t>
            </w:r>
          </w:p>
        </w:tc>
        <w:tc>
          <w:tcPr>
            <w:tcW w:w="1488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«4» </w:t>
            </w:r>
          </w:p>
        </w:tc>
        <w:tc>
          <w:tcPr>
            <w:tcW w:w="1489" w:type="dxa"/>
          </w:tcPr>
          <w:p w:rsidR="001F29F6" w:rsidRPr="00D93556" w:rsidRDefault="001F29F6" w:rsidP="009A65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«5» </w:t>
            </w:r>
          </w:p>
        </w:tc>
      </w:tr>
      <w:tr w:rsidR="001F29F6" w:rsidRPr="00D93556" w:rsidTr="009A65F6">
        <w:tc>
          <w:tcPr>
            <w:tcW w:w="2048" w:type="dxa"/>
          </w:tcPr>
          <w:p w:rsidR="001F29F6" w:rsidRPr="00D93556" w:rsidRDefault="001F29F6" w:rsidP="009A65F6">
            <w:pPr>
              <w:pStyle w:val="Defaul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Волоконовский район </w:t>
            </w:r>
          </w:p>
          <w:p w:rsidR="001F29F6" w:rsidRPr="00D93556" w:rsidRDefault="001F29F6" w:rsidP="009A6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0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277 </w:t>
            </w:r>
          </w:p>
        </w:tc>
        <w:tc>
          <w:tcPr>
            <w:tcW w:w="1488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1.8 </w:t>
            </w:r>
          </w:p>
        </w:tc>
        <w:tc>
          <w:tcPr>
            <w:tcW w:w="1488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17.3 </w:t>
            </w:r>
          </w:p>
        </w:tc>
        <w:tc>
          <w:tcPr>
            <w:tcW w:w="1488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46.9 </w:t>
            </w:r>
          </w:p>
        </w:tc>
        <w:tc>
          <w:tcPr>
            <w:tcW w:w="1489" w:type="dxa"/>
          </w:tcPr>
          <w:p w:rsidR="001F29F6" w:rsidRPr="00D93556" w:rsidRDefault="001F29F6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33.9 </w:t>
            </w:r>
          </w:p>
        </w:tc>
      </w:tr>
    </w:tbl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Полученные результаты свидетельствуют о том, что участники ВПР в основном справились с проверочной работой, в том числе: </w:t>
      </w:r>
    </w:p>
    <w:p w:rsidR="001F29F6" w:rsidRPr="00D93556" w:rsidRDefault="001F29F6" w:rsidP="001F29F6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успеваемость по русскому языку </w:t>
      </w:r>
      <w:r w:rsidR="006473E9" w:rsidRPr="00D93556">
        <w:rPr>
          <w:rFonts w:ascii="Times New Roman" w:hAnsi="Times New Roman" w:cs="Times New Roman"/>
          <w:color w:val="000000"/>
          <w:sz w:val="28"/>
          <w:szCs w:val="28"/>
        </w:rPr>
        <w:t>62,3</w:t>
      </w: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%; </w:t>
      </w:r>
    </w:p>
    <w:p w:rsidR="001F29F6" w:rsidRPr="00D93556" w:rsidRDefault="001F29F6" w:rsidP="001F29F6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473E9"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 успеваемость по математике 65,7</w:t>
      </w: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%; </w:t>
      </w:r>
    </w:p>
    <w:p w:rsidR="001F29F6" w:rsidRPr="00D93556" w:rsidRDefault="001F29F6" w:rsidP="001F29F6">
      <w:pPr>
        <w:autoSpaceDE w:val="0"/>
        <w:autoSpaceDN w:val="0"/>
        <w:adjustRightInd w:val="0"/>
        <w:spacing w:after="44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473E9" w:rsidRPr="00D93556">
        <w:rPr>
          <w:rFonts w:ascii="Times New Roman" w:hAnsi="Times New Roman" w:cs="Times New Roman"/>
          <w:color w:val="000000"/>
          <w:sz w:val="28"/>
          <w:szCs w:val="28"/>
        </w:rPr>
        <w:t>успеваемость по истории 74,8</w:t>
      </w: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%; </w:t>
      </w:r>
    </w:p>
    <w:p w:rsidR="001F29F6" w:rsidRPr="00D93556" w:rsidRDefault="001F29F6" w:rsidP="001F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473E9"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 успеваемость по биологии 80,9</w:t>
      </w: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%. </w:t>
      </w:r>
    </w:p>
    <w:p w:rsidR="009E2C72" w:rsidRPr="00D93556" w:rsidRDefault="009E2C72" w:rsidP="009E2C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Обобщенные результаты проведения ВПР в 11-х классах </w:t>
      </w:r>
    </w:p>
    <w:p w:rsidR="001F29F6" w:rsidRPr="00D93556" w:rsidRDefault="009E2C72" w:rsidP="009E2C72">
      <w:pPr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ВПР для учащихся 11-х классов проходили в режиме </w:t>
      </w:r>
      <w:proofErr w:type="gramStart"/>
      <w:r w:rsidRPr="00D93556">
        <w:rPr>
          <w:rFonts w:ascii="Times New Roman" w:hAnsi="Times New Roman" w:cs="Times New Roman"/>
          <w:color w:val="000000"/>
          <w:sz w:val="28"/>
          <w:szCs w:val="28"/>
        </w:rPr>
        <w:t>апробации</w:t>
      </w:r>
      <w:proofErr w:type="gramEnd"/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 поэтому контрольные работы писали не все обучающиеся 11 классов. Выбор предметов для сдачи ВПР осуществлялся ОО.</w:t>
      </w:r>
    </w:p>
    <w:p w:rsidR="009E2C72" w:rsidRPr="00D93556" w:rsidRDefault="009E2C72" w:rsidP="009E2C72">
      <w:pPr>
        <w:spacing w:after="0"/>
        <w:ind w:firstLine="708"/>
        <w:rPr>
          <w:rFonts w:ascii="Times New Roman" w:hAnsi="Times New Roman" w:cs="Times New Roman"/>
          <w:i/>
          <w:iCs/>
          <w:sz w:val="28"/>
          <w:szCs w:val="28"/>
        </w:rPr>
      </w:pPr>
      <w:r w:rsidRPr="00D93556">
        <w:rPr>
          <w:rFonts w:ascii="Times New Roman" w:hAnsi="Times New Roman" w:cs="Times New Roman"/>
          <w:i/>
          <w:iCs/>
          <w:sz w:val="28"/>
          <w:szCs w:val="28"/>
        </w:rPr>
        <w:t>Распределение участников ВПР в 11-х по предметам в разрезе муниципальных образований</w:t>
      </w:r>
    </w:p>
    <w:tbl>
      <w:tblPr>
        <w:tblStyle w:val="a3"/>
        <w:tblW w:w="0" w:type="auto"/>
        <w:tblLook w:val="04A0"/>
      </w:tblPr>
      <w:tblGrid>
        <w:gridCol w:w="2059"/>
        <w:gridCol w:w="1740"/>
        <w:gridCol w:w="1381"/>
        <w:gridCol w:w="1037"/>
        <w:gridCol w:w="960"/>
        <w:gridCol w:w="1250"/>
        <w:gridCol w:w="1144"/>
      </w:tblGrid>
      <w:tr w:rsidR="009E2C72" w:rsidRPr="00D93556" w:rsidTr="009E2C72">
        <w:tc>
          <w:tcPr>
            <w:tcW w:w="1933" w:type="dxa"/>
            <w:vMerge w:val="restart"/>
          </w:tcPr>
          <w:p w:rsidR="009E2C72" w:rsidRPr="00D93556" w:rsidRDefault="009E2C72" w:rsidP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муниципального образования </w:t>
            </w:r>
          </w:p>
          <w:p w:rsidR="009E2C72" w:rsidRPr="00D93556" w:rsidRDefault="009E2C72" w:rsidP="009E2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 w:val="restart"/>
          </w:tcPr>
          <w:p w:rsidR="009E2C72" w:rsidRPr="00D93556" w:rsidRDefault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3556">
              <w:rPr>
                <w:rFonts w:ascii="Times New Roman" w:hAnsi="Times New Roman" w:cs="Times New Roman"/>
                <w:sz w:val="28"/>
                <w:szCs w:val="28"/>
              </w:rPr>
              <w:t>Ко-во</w:t>
            </w:r>
            <w:proofErr w:type="spellEnd"/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11-х классов</w:t>
            </w:r>
          </w:p>
        </w:tc>
        <w:tc>
          <w:tcPr>
            <w:tcW w:w="6003" w:type="dxa"/>
            <w:gridSpan w:val="5"/>
          </w:tcPr>
          <w:p w:rsidR="009E2C72" w:rsidRPr="00D93556" w:rsidRDefault="009E2C72" w:rsidP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участников ВПР по предмету </w:t>
            </w:r>
          </w:p>
          <w:p w:rsidR="009E2C72" w:rsidRPr="00D93556" w:rsidRDefault="009E2C72" w:rsidP="009E2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C72" w:rsidRPr="00D93556" w:rsidTr="009E2C72">
        <w:tc>
          <w:tcPr>
            <w:tcW w:w="1933" w:type="dxa"/>
            <w:vMerge/>
          </w:tcPr>
          <w:p w:rsidR="009E2C72" w:rsidRPr="00D93556" w:rsidRDefault="009E2C72" w:rsidP="009E2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9E2C72" w:rsidRPr="00D93556" w:rsidRDefault="009E2C72" w:rsidP="009E2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9E2C72" w:rsidRPr="00D93556" w:rsidRDefault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1156" w:type="dxa"/>
          </w:tcPr>
          <w:p w:rsidR="009E2C72" w:rsidRPr="00D93556" w:rsidRDefault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1132" w:type="dxa"/>
          </w:tcPr>
          <w:p w:rsidR="009E2C72" w:rsidRPr="00D93556" w:rsidRDefault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1224" w:type="dxa"/>
          </w:tcPr>
          <w:p w:rsidR="009E2C72" w:rsidRPr="00D93556" w:rsidRDefault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1190" w:type="dxa"/>
          </w:tcPr>
          <w:p w:rsidR="009E2C72" w:rsidRPr="00D93556" w:rsidRDefault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</w:tr>
      <w:tr w:rsidR="009E2C72" w:rsidRPr="00D93556" w:rsidTr="009E2C72">
        <w:tc>
          <w:tcPr>
            <w:tcW w:w="1933" w:type="dxa"/>
          </w:tcPr>
          <w:p w:rsidR="009E2C72" w:rsidRPr="00D93556" w:rsidRDefault="009E2C72" w:rsidP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Волоконовский район </w:t>
            </w:r>
          </w:p>
          <w:p w:rsidR="009E2C72" w:rsidRPr="00D93556" w:rsidRDefault="009E2C72" w:rsidP="009E2C7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</w:tcPr>
          <w:p w:rsidR="009E2C72" w:rsidRPr="00D93556" w:rsidRDefault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143 </w:t>
            </w:r>
          </w:p>
        </w:tc>
        <w:tc>
          <w:tcPr>
            <w:tcW w:w="1301" w:type="dxa"/>
          </w:tcPr>
          <w:p w:rsidR="009E2C72" w:rsidRPr="00D93556" w:rsidRDefault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53 </w:t>
            </w:r>
          </w:p>
        </w:tc>
        <w:tc>
          <w:tcPr>
            <w:tcW w:w="1156" w:type="dxa"/>
          </w:tcPr>
          <w:p w:rsidR="009E2C72" w:rsidRPr="00D93556" w:rsidRDefault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104 </w:t>
            </w:r>
          </w:p>
        </w:tc>
        <w:tc>
          <w:tcPr>
            <w:tcW w:w="1132" w:type="dxa"/>
          </w:tcPr>
          <w:p w:rsidR="009E2C72" w:rsidRPr="00D93556" w:rsidRDefault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71 </w:t>
            </w:r>
          </w:p>
        </w:tc>
        <w:tc>
          <w:tcPr>
            <w:tcW w:w="1224" w:type="dxa"/>
          </w:tcPr>
          <w:p w:rsidR="009E2C72" w:rsidRPr="00D93556" w:rsidRDefault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134 </w:t>
            </w:r>
          </w:p>
        </w:tc>
        <w:tc>
          <w:tcPr>
            <w:tcW w:w="1190" w:type="dxa"/>
          </w:tcPr>
          <w:p w:rsidR="009E2C72" w:rsidRPr="00D93556" w:rsidRDefault="009E2C72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D93556">
              <w:rPr>
                <w:rFonts w:ascii="Times New Roman" w:hAnsi="Times New Roman" w:cs="Times New Roman"/>
                <w:sz w:val="28"/>
                <w:szCs w:val="28"/>
              </w:rPr>
              <w:t xml:space="preserve">74 </w:t>
            </w:r>
          </w:p>
        </w:tc>
      </w:tr>
    </w:tbl>
    <w:p w:rsidR="009E2C72" w:rsidRPr="00D93556" w:rsidRDefault="009E2C72" w:rsidP="009E2C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 ВПР размещены в личных кабинетах ОО и муниципальных координаторов. </w:t>
      </w:r>
    </w:p>
    <w:p w:rsidR="009E2C72" w:rsidRPr="00D93556" w:rsidRDefault="009E2C72" w:rsidP="009E2C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и их родителей ВПР будут полезны с точки зрения определения уровня их подготовки, выявления проблемных зон, планирования индивидуальной образовательной траектории обучающегося. </w:t>
      </w:r>
    </w:p>
    <w:p w:rsidR="009E2C72" w:rsidRPr="00D93556" w:rsidRDefault="009E2C72" w:rsidP="009E2C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 ВПР в 4 и в других классах могут быть частью </w:t>
      </w:r>
      <w:proofErr w:type="spellStart"/>
      <w:r w:rsidRPr="00D93556">
        <w:rPr>
          <w:rFonts w:ascii="Times New Roman" w:hAnsi="Times New Roman" w:cs="Times New Roman"/>
          <w:color w:val="000000"/>
          <w:sz w:val="28"/>
          <w:szCs w:val="28"/>
        </w:rPr>
        <w:t>портфолио</w:t>
      </w:r>
      <w:proofErr w:type="spellEnd"/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 ученика, которое может учитываться по его желанию наряду с другими сведениями при переходе из класса в класс или из школы в школу при условии, что имеются основания считать эти результаты объективными. </w:t>
      </w:r>
    </w:p>
    <w:p w:rsidR="009E2C72" w:rsidRPr="00D93556" w:rsidRDefault="009E2C72" w:rsidP="009E2C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 xml:space="preserve">Важной и интересной для родителей может оказаться информация о результатах выполнения ВПР в целом по школе, в которой учится их ребенок. Такая информация весьма актуальна, поскольку ВПР проводятся по единым заданиям и оцениваются по единым для всей страны критериям, что позволяет увидеть результаты школы на фоне общей картины по стране. </w:t>
      </w:r>
    </w:p>
    <w:p w:rsidR="009E2C72" w:rsidRPr="00D93556" w:rsidRDefault="009E2C72" w:rsidP="009E2C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93556">
        <w:rPr>
          <w:rFonts w:ascii="Times New Roman" w:hAnsi="Times New Roman" w:cs="Times New Roman"/>
          <w:color w:val="000000"/>
          <w:sz w:val="28"/>
          <w:szCs w:val="28"/>
        </w:rPr>
        <w:t>Для школы ВПР может быть инструментом самодиагностики, основой для проведения регулярной методической работы.</w:t>
      </w:r>
    </w:p>
    <w:sectPr w:rsidR="009E2C72" w:rsidRPr="00D93556" w:rsidSect="007F163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92A9D"/>
    <w:multiLevelType w:val="hybridMultilevel"/>
    <w:tmpl w:val="30B4CE04"/>
    <w:lvl w:ilvl="0" w:tplc="29F893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AE1040"/>
    <w:multiLevelType w:val="hybridMultilevel"/>
    <w:tmpl w:val="332C9A0C"/>
    <w:lvl w:ilvl="0" w:tplc="DD349B9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6D04F7"/>
    <w:multiLevelType w:val="hybridMultilevel"/>
    <w:tmpl w:val="332C9A0C"/>
    <w:lvl w:ilvl="0" w:tplc="DD349B9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AB83294"/>
    <w:multiLevelType w:val="hybridMultilevel"/>
    <w:tmpl w:val="A360273C"/>
    <w:lvl w:ilvl="0" w:tplc="C730030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7041"/>
    <w:rsid w:val="0017089D"/>
    <w:rsid w:val="001D0CBB"/>
    <w:rsid w:val="001F29F6"/>
    <w:rsid w:val="00473468"/>
    <w:rsid w:val="005033E7"/>
    <w:rsid w:val="005F0BF4"/>
    <w:rsid w:val="006473E9"/>
    <w:rsid w:val="007F1639"/>
    <w:rsid w:val="008D301C"/>
    <w:rsid w:val="008E7041"/>
    <w:rsid w:val="00917613"/>
    <w:rsid w:val="009E2C72"/>
    <w:rsid w:val="00A42E46"/>
    <w:rsid w:val="00D93556"/>
    <w:rsid w:val="00FA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E70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1D0C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33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2457</Words>
  <Characters>14005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</dc:creator>
  <cp:keywords/>
  <dc:description/>
  <cp:lastModifiedBy>Бондаренко</cp:lastModifiedBy>
  <cp:revision>7</cp:revision>
  <dcterms:created xsi:type="dcterms:W3CDTF">2018-05-21T10:21:00Z</dcterms:created>
  <dcterms:modified xsi:type="dcterms:W3CDTF">2018-05-21T11:53:00Z</dcterms:modified>
</cp:coreProperties>
</file>